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9B1" w:rsidRDefault="00194637">
      <w:r>
        <w:t>Homework Timetable</w:t>
      </w:r>
    </w:p>
    <w:p w:rsidR="00194637" w:rsidRDefault="00194637">
      <w:r>
        <w:t>Spring Term</w:t>
      </w:r>
    </w:p>
    <w:tbl>
      <w:tblPr>
        <w:tblStyle w:val="TableGrid"/>
        <w:tblW w:w="0" w:type="auto"/>
        <w:tblLook w:val="04A0" w:firstRow="1" w:lastRow="0" w:firstColumn="1" w:lastColumn="0" w:noHBand="0" w:noVBand="1"/>
      </w:tblPr>
      <w:tblGrid>
        <w:gridCol w:w="4508"/>
        <w:gridCol w:w="4508"/>
      </w:tblGrid>
      <w:tr w:rsidR="00194637" w:rsidTr="00194637">
        <w:tc>
          <w:tcPr>
            <w:tcW w:w="4508" w:type="dxa"/>
          </w:tcPr>
          <w:p w:rsidR="00194637" w:rsidRDefault="00194637">
            <w:r>
              <w:t>Week 1</w:t>
            </w:r>
          </w:p>
          <w:p w:rsidR="00CB3609" w:rsidRDefault="00CB3609" w:rsidP="00CB3609">
            <w:r>
              <w:t>Comp 2:learning aim B Care values</w:t>
            </w:r>
          </w:p>
          <w:p w:rsidR="00CB3609" w:rsidRDefault="00CB3609" w:rsidP="00CB3609">
            <w:r>
              <w:t>Empowering and promoting independence</w:t>
            </w:r>
          </w:p>
          <w:p w:rsidR="00CB3609" w:rsidRDefault="00CB3609" w:rsidP="00CB3609"/>
          <w:p w:rsidR="00CB3609" w:rsidRDefault="00CB3609"/>
          <w:p w:rsidR="00CB3609" w:rsidRDefault="00CB3609"/>
        </w:tc>
        <w:tc>
          <w:tcPr>
            <w:tcW w:w="4508" w:type="dxa"/>
          </w:tcPr>
          <w:p w:rsidR="002811FF" w:rsidRDefault="00194637">
            <w:r>
              <w:t>Activity</w:t>
            </w:r>
          </w:p>
          <w:p w:rsidR="002811FF" w:rsidRDefault="00CB3609" w:rsidP="00CB3609">
            <w:r>
              <w:t>Students imagine they only have the use of a couple of fingers on just one hand. They research computer and other equipment that would help them to continue learning</w:t>
            </w:r>
          </w:p>
        </w:tc>
      </w:tr>
      <w:tr w:rsidR="00CB3609" w:rsidTr="00194637">
        <w:tc>
          <w:tcPr>
            <w:tcW w:w="4508" w:type="dxa"/>
          </w:tcPr>
          <w:p w:rsidR="00CB3609" w:rsidRDefault="00CB3609" w:rsidP="00CB3609">
            <w:r>
              <w:t>Week 2</w:t>
            </w:r>
          </w:p>
          <w:p w:rsidR="00CB3609" w:rsidRDefault="00CB3609" w:rsidP="00CB3609">
            <w:r>
              <w:t>Comp 2: learning aim B Care values</w:t>
            </w:r>
          </w:p>
          <w:p w:rsidR="00CB3609" w:rsidRDefault="00CB3609" w:rsidP="00CB3609">
            <w:r>
              <w:t>Respect for others</w:t>
            </w:r>
          </w:p>
          <w:p w:rsidR="00CB3609" w:rsidRDefault="00CB3609" w:rsidP="00CB3609"/>
          <w:p w:rsidR="00CB3609" w:rsidRDefault="00CB3609" w:rsidP="00CB3609"/>
          <w:p w:rsidR="00CB3609" w:rsidRDefault="00CB3609" w:rsidP="00CB3609"/>
          <w:p w:rsidR="00CB3609" w:rsidRDefault="00CB3609" w:rsidP="00CB3609"/>
        </w:tc>
        <w:tc>
          <w:tcPr>
            <w:tcW w:w="4508" w:type="dxa"/>
          </w:tcPr>
          <w:p w:rsidR="00CB3609" w:rsidRDefault="00CB3609" w:rsidP="00CB3609">
            <w:r>
              <w:t>Activity</w:t>
            </w:r>
          </w:p>
          <w:p w:rsidR="00CB3609" w:rsidRDefault="00CB3609" w:rsidP="00CB3609">
            <w:r w:rsidRPr="00D03A4A">
              <w:t>Students speak to an older person to find how life was for them when they were young. Then they list three examples of how they can respect older people’s views.</w:t>
            </w:r>
          </w:p>
        </w:tc>
      </w:tr>
      <w:tr w:rsidR="00CB3609" w:rsidTr="00194637">
        <w:tc>
          <w:tcPr>
            <w:tcW w:w="4508" w:type="dxa"/>
          </w:tcPr>
          <w:p w:rsidR="00CB3609" w:rsidRDefault="00CB3609" w:rsidP="00CB3609">
            <w:r>
              <w:t>Week 3</w:t>
            </w:r>
          </w:p>
          <w:p w:rsidR="00CB3609" w:rsidRDefault="00CB3609" w:rsidP="00CB3609">
            <w:r>
              <w:t>Comp 2: learning aim B Care values</w:t>
            </w:r>
          </w:p>
          <w:p w:rsidR="00CB3609" w:rsidRDefault="00CB3609" w:rsidP="00CB3609">
            <w:r>
              <w:t>Maintaining confidentiality</w:t>
            </w:r>
          </w:p>
          <w:p w:rsidR="00CB3609" w:rsidRDefault="00CB3609" w:rsidP="00CB3609"/>
          <w:p w:rsidR="00CB3609" w:rsidRDefault="00CB3609" w:rsidP="00CB3609"/>
          <w:p w:rsidR="00CB3609" w:rsidRDefault="00CB3609" w:rsidP="00CB3609"/>
          <w:p w:rsidR="00CB3609" w:rsidRDefault="00CB3609" w:rsidP="00CB3609"/>
        </w:tc>
        <w:tc>
          <w:tcPr>
            <w:tcW w:w="4508" w:type="dxa"/>
          </w:tcPr>
          <w:p w:rsidR="00CB3609" w:rsidRDefault="00CB3609" w:rsidP="00CB3609">
            <w:r>
              <w:t>Activity</w:t>
            </w:r>
            <w:r w:rsidRPr="00D03A4A">
              <w:t xml:space="preserve"> </w:t>
            </w:r>
          </w:p>
          <w:p w:rsidR="00CB3609" w:rsidRDefault="00CB3609" w:rsidP="00CB3609">
            <w:r w:rsidRPr="00D03A4A">
              <w:t xml:space="preserve">Students make </w:t>
            </w:r>
            <w:r>
              <w:t xml:space="preserve">a page of </w:t>
            </w:r>
            <w:r w:rsidRPr="00D03A4A">
              <w:t>notes about how to keep information secure when using social media. They should also research and make notes about how confidentiality can be maintained through locked filing cabinets, password protection and so on.</w:t>
            </w:r>
          </w:p>
          <w:p w:rsidR="00CB3609" w:rsidRDefault="00CB3609" w:rsidP="00CB3609"/>
        </w:tc>
      </w:tr>
      <w:tr w:rsidR="00FC0159" w:rsidTr="00FC0159">
        <w:trPr>
          <w:trHeight w:val="1771"/>
        </w:trPr>
        <w:tc>
          <w:tcPr>
            <w:tcW w:w="4508" w:type="dxa"/>
          </w:tcPr>
          <w:p w:rsidR="00FC0159" w:rsidRDefault="00FC0159" w:rsidP="00CB3609">
            <w:r>
              <w:t xml:space="preserve">Week 4 </w:t>
            </w:r>
          </w:p>
          <w:p w:rsidR="00FC0159" w:rsidRDefault="00FC0159" w:rsidP="00FC0159">
            <w:r>
              <w:t>Comp 2: learning aim B Care values</w:t>
            </w:r>
          </w:p>
          <w:p w:rsidR="00FC0159" w:rsidRDefault="00FC0159" w:rsidP="00FC0159">
            <w:r>
              <w:t>Maintaining confidentiality</w:t>
            </w:r>
          </w:p>
          <w:p w:rsidR="00FC0159" w:rsidRDefault="00FC0159" w:rsidP="00CB3609"/>
          <w:p w:rsidR="00FC0159" w:rsidRDefault="00FC0159" w:rsidP="00CB3609"/>
        </w:tc>
        <w:tc>
          <w:tcPr>
            <w:tcW w:w="4508" w:type="dxa"/>
          </w:tcPr>
          <w:p w:rsidR="00FC0159" w:rsidRDefault="00FC0159" w:rsidP="00CB3609">
            <w:r>
              <w:t>Activity</w:t>
            </w:r>
          </w:p>
          <w:p w:rsidR="00FC0159" w:rsidRDefault="00FC0159" w:rsidP="00CB3609">
            <w:r>
              <w:t xml:space="preserve">Students </w:t>
            </w:r>
            <w:r w:rsidRPr="00FC0159">
              <w:t>should also research and make notes about how confidentiality can be maintained through locked filing cabinets, password</w:t>
            </w:r>
            <w:r>
              <w:t xml:space="preserve"> protection and so on</w:t>
            </w:r>
          </w:p>
        </w:tc>
      </w:tr>
      <w:tr w:rsidR="00CB3609" w:rsidTr="00194637">
        <w:tc>
          <w:tcPr>
            <w:tcW w:w="4508" w:type="dxa"/>
          </w:tcPr>
          <w:p w:rsidR="00CB3609" w:rsidRDefault="00FC0159" w:rsidP="00CB3609">
            <w:r>
              <w:t>Week 5</w:t>
            </w:r>
          </w:p>
          <w:p w:rsidR="00CB3609" w:rsidRDefault="00CB3609" w:rsidP="00CB3609">
            <w:r>
              <w:t>Comp 2: learning aim B Care values</w:t>
            </w:r>
          </w:p>
          <w:p w:rsidR="00CB3609" w:rsidRDefault="00CB3609" w:rsidP="00CB3609">
            <w:r>
              <w:t>Preserving dignity</w:t>
            </w:r>
          </w:p>
          <w:p w:rsidR="00CB3609" w:rsidRDefault="00CB3609" w:rsidP="00CB3609"/>
          <w:p w:rsidR="00CB3609" w:rsidRDefault="00CB3609" w:rsidP="00CB3609"/>
          <w:p w:rsidR="00CB3609" w:rsidRDefault="00CB3609" w:rsidP="00CB3609"/>
          <w:p w:rsidR="00CB3609" w:rsidRDefault="00CB3609" w:rsidP="00CB3609"/>
          <w:p w:rsidR="00CB3609" w:rsidRDefault="00CB3609" w:rsidP="00CB3609"/>
        </w:tc>
        <w:tc>
          <w:tcPr>
            <w:tcW w:w="4508" w:type="dxa"/>
          </w:tcPr>
          <w:p w:rsidR="00CB3609" w:rsidRDefault="00CB3609" w:rsidP="00CB3609">
            <w:r w:rsidRPr="00697187">
              <w:t>Activity</w:t>
            </w:r>
          </w:p>
          <w:p w:rsidR="00CB3609" w:rsidRPr="00697187" w:rsidRDefault="00CB3609" w:rsidP="00CB3609">
            <w:r w:rsidRPr="00FD262F">
              <w:t>Students give</w:t>
            </w:r>
            <w:r>
              <w:t xml:space="preserve"> SIX</w:t>
            </w:r>
            <w:r w:rsidRPr="00FD262F">
              <w:t xml:space="preserve"> examples of how dignity could be demonstrated </w:t>
            </w:r>
            <w:r>
              <w:t xml:space="preserve">to </w:t>
            </w:r>
            <w:r w:rsidRPr="00FD262F">
              <w:t>the following people receiving care</w:t>
            </w:r>
            <w:r>
              <w:t>:</w:t>
            </w:r>
            <w:r w:rsidRPr="00FD262F">
              <w:t xml:space="preserve"> children</w:t>
            </w:r>
            <w:r>
              <w:t>;</w:t>
            </w:r>
            <w:r w:rsidRPr="00FD262F">
              <w:t xml:space="preserve"> adolescents</w:t>
            </w:r>
            <w:r>
              <w:t>;</w:t>
            </w:r>
            <w:r w:rsidRPr="00FD262F">
              <w:t xml:space="preserve"> older people</w:t>
            </w:r>
            <w:r>
              <w:t>;</w:t>
            </w:r>
            <w:r w:rsidRPr="00FD262F">
              <w:t xml:space="preserve"> and those with mental health problems</w:t>
            </w:r>
            <w:r>
              <w:t>.</w:t>
            </w:r>
          </w:p>
        </w:tc>
      </w:tr>
      <w:tr w:rsidR="00CB3609" w:rsidTr="00194637">
        <w:tc>
          <w:tcPr>
            <w:tcW w:w="4508" w:type="dxa"/>
          </w:tcPr>
          <w:p w:rsidR="00CB3609" w:rsidRDefault="00FC0159" w:rsidP="00CB3609">
            <w:r>
              <w:t>Week 6</w:t>
            </w:r>
          </w:p>
          <w:p w:rsidR="00CB3609" w:rsidRDefault="00CB3609" w:rsidP="00CB3609">
            <w:r>
              <w:t>Comp 2: learning aim B Care values</w:t>
            </w:r>
          </w:p>
          <w:p w:rsidR="00CB3609" w:rsidRDefault="00CB3609" w:rsidP="00CB3609">
            <w:r>
              <w:t>Effective communication</w:t>
            </w:r>
          </w:p>
          <w:p w:rsidR="00CB3609" w:rsidRDefault="00CB3609" w:rsidP="00CB3609"/>
          <w:p w:rsidR="00CB3609" w:rsidRDefault="00CB3609" w:rsidP="00CB3609"/>
          <w:p w:rsidR="00CB3609" w:rsidRDefault="00CB3609" w:rsidP="00CB3609"/>
        </w:tc>
        <w:tc>
          <w:tcPr>
            <w:tcW w:w="4508" w:type="dxa"/>
          </w:tcPr>
          <w:p w:rsidR="00CB3609" w:rsidRDefault="00CB3609" w:rsidP="00CB3609">
            <w:r w:rsidRPr="00697187">
              <w:t>Activity</w:t>
            </w:r>
          </w:p>
          <w:p w:rsidR="00CB3609" w:rsidRPr="00697187" w:rsidRDefault="00CB3609" w:rsidP="00CB3609">
            <w:r w:rsidRPr="00D03A4A">
              <w:t xml:space="preserve">Students observe a range of individuals communicating </w:t>
            </w:r>
            <w:r>
              <w:t xml:space="preserve">(can be from TV soaps) </w:t>
            </w:r>
            <w:r w:rsidRPr="00D03A4A">
              <w:t>and note the different methods of communication. They answer questions for each type: Was the communication effective? Why? How could it be improved?</w:t>
            </w:r>
          </w:p>
        </w:tc>
      </w:tr>
      <w:tr w:rsidR="00CB3609" w:rsidTr="00194637">
        <w:tc>
          <w:tcPr>
            <w:tcW w:w="4508" w:type="dxa"/>
          </w:tcPr>
          <w:p w:rsidR="00CB3609" w:rsidRDefault="00FC0159" w:rsidP="00CB3609">
            <w:r>
              <w:t>Week 7</w:t>
            </w:r>
          </w:p>
          <w:p w:rsidR="00CB3609" w:rsidRDefault="00CB3609" w:rsidP="00CB3609">
            <w:r>
              <w:t>Comp 2: learning aim B Care values</w:t>
            </w:r>
          </w:p>
          <w:p w:rsidR="00CB3609" w:rsidRDefault="00CB3609" w:rsidP="00CB3609">
            <w:r>
              <w:t>Safeguarding and duty of care</w:t>
            </w:r>
          </w:p>
          <w:p w:rsidR="00CB3609" w:rsidRDefault="00CB3609" w:rsidP="00CB3609"/>
          <w:p w:rsidR="00CB3609" w:rsidRDefault="00CB3609" w:rsidP="00CB3609"/>
          <w:p w:rsidR="00CB3609" w:rsidRDefault="00CB3609" w:rsidP="00CB3609">
            <w:bookmarkStart w:id="0" w:name="_GoBack"/>
            <w:bookmarkEnd w:id="0"/>
          </w:p>
        </w:tc>
        <w:tc>
          <w:tcPr>
            <w:tcW w:w="4508" w:type="dxa"/>
          </w:tcPr>
          <w:p w:rsidR="00CB3609" w:rsidRDefault="00CB3609" w:rsidP="00CB3609">
            <w:r w:rsidRPr="00697187">
              <w:lastRenderedPageBreak/>
              <w:t>Activity</w:t>
            </w:r>
          </w:p>
          <w:p w:rsidR="00CB3609" w:rsidRPr="00697187" w:rsidRDefault="00CB3609" w:rsidP="00CB3609">
            <w:r w:rsidRPr="00D03A4A">
              <w:t>Students write a note</w:t>
            </w:r>
            <w:r>
              <w:t xml:space="preserve"> to a manager</w:t>
            </w:r>
            <w:r w:rsidRPr="00D03A4A">
              <w:t xml:space="preserve"> outlining how someone with dementia can be safeguarded and protected.</w:t>
            </w:r>
          </w:p>
        </w:tc>
      </w:tr>
      <w:tr w:rsidR="00CB3609" w:rsidTr="00194637">
        <w:tc>
          <w:tcPr>
            <w:tcW w:w="4508" w:type="dxa"/>
          </w:tcPr>
          <w:p w:rsidR="00CB3609" w:rsidRDefault="00CB3609" w:rsidP="00CB3609">
            <w:r>
              <w:t>Week 8</w:t>
            </w:r>
          </w:p>
          <w:p w:rsidR="00CB3609" w:rsidRDefault="00CB3609" w:rsidP="00CB3609">
            <w:r>
              <w:t>Comp 2: learning aim B Care values</w:t>
            </w:r>
          </w:p>
          <w:p w:rsidR="00CB3609" w:rsidRDefault="00CB3609" w:rsidP="00CB3609">
            <w:r>
              <w:t>Promoting anti-discriminatory practice</w:t>
            </w:r>
          </w:p>
          <w:p w:rsidR="00CB3609" w:rsidRDefault="00CB3609" w:rsidP="00CB3609"/>
          <w:p w:rsidR="00CB3609" w:rsidRDefault="00CB3609" w:rsidP="00CB3609"/>
          <w:p w:rsidR="00CB3609" w:rsidRDefault="00CB3609" w:rsidP="00CB3609"/>
          <w:p w:rsidR="00CB3609" w:rsidRDefault="00CB3609" w:rsidP="00CB3609"/>
          <w:p w:rsidR="00CB3609" w:rsidRDefault="00CB3609" w:rsidP="00CB3609"/>
        </w:tc>
        <w:tc>
          <w:tcPr>
            <w:tcW w:w="4508" w:type="dxa"/>
          </w:tcPr>
          <w:p w:rsidR="00CB3609" w:rsidRDefault="00CB3609" w:rsidP="00CB3609">
            <w:r w:rsidRPr="00697187">
              <w:t>Activity</w:t>
            </w:r>
          </w:p>
          <w:p w:rsidR="00CB3609" w:rsidRPr="00697187" w:rsidRDefault="00CB3609" w:rsidP="00CB3609">
            <w:r w:rsidRPr="00D03A4A">
              <w:t>Using the internet, students research their local hospital to see how it prevents discrimination in its service – for example, by providing interpreters and facilities to worship.</w:t>
            </w:r>
          </w:p>
        </w:tc>
      </w:tr>
      <w:tr w:rsidR="00CB3609" w:rsidTr="00194637">
        <w:tc>
          <w:tcPr>
            <w:tcW w:w="4508" w:type="dxa"/>
          </w:tcPr>
          <w:p w:rsidR="00CB3609" w:rsidRDefault="00FC0159" w:rsidP="00CB3609">
            <w:r>
              <w:t>Week 9</w:t>
            </w:r>
          </w:p>
          <w:p w:rsidR="00CB3609" w:rsidRDefault="00CB3609" w:rsidP="00CB3609">
            <w:r>
              <w:t>Comp 2: learning aim B Care values</w:t>
            </w:r>
          </w:p>
          <w:p w:rsidR="00CB3609" w:rsidRDefault="00CB3609" w:rsidP="00CB3609">
            <w:r>
              <w:t>Applying care values in a compassionate way</w:t>
            </w:r>
          </w:p>
          <w:p w:rsidR="00CB3609" w:rsidRDefault="00CB3609" w:rsidP="00CB3609"/>
          <w:p w:rsidR="00CB3609" w:rsidRDefault="00CB3609" w:rsidP="00CB3609"/>
          <w:p w:rsidR="00CB3609" w:rsidRDefault="00CB3609" w:rsidP="00CB3609"/>
          <w:p w:rsidR="00CB3609" w:rsidRDefault="00CB3609" w:rsidP="00CB3609"/>
          <w:p w:rsidR="00CB3609" w:rsidRDefault="00CB3609" w:rsidP="00CB3609"/>
        </w:tc>
        <w:tc>
          <w:tcPr>
            <w:tcW w:w="4508" w:type="dxa"/>
          </w:tcPr>
          <w:p w:rsidR="00CB3609" w:rsidRDefault="00CB3609" w:rsidP="00CB3609">
            <w:r w:rsidRPr="00697187">
              <w:t>Activity</w:t>
            </w:r>
          </w:p>
          <w:p w:rsidR="00CB3609" w:rsidRPr="00697187" w:rsidRDefault="00CB3609" w:rsidP="00CB3609">
            <w:r>
              <w:t>Self-assess your poster in preparation for peer assessing the class posters next lesson</w:t>
            </w:r>
          </w:p>
        </w:tc>
      </w:tr>
      <w:tr w:rsidR="00CB3609" w:rsidTr="00194637">
        <w:tc>
          <w:tcPr>
            <w:tcW w:w="4508" w:type="dxa"/>
          </w:tcPr>
          <w:p w:rsidR="00CB3609" w:rsidRDefault="00FC0159" w:rsidP="00CB3609">
            <w:r>
              <w:t>Week 10</w:t>
            </w:r>
          </w:p>
          <w:p w:rsidR="00CB3609" w:rsidRDefault="00CB3609" w:rsidP="00CB3609">
            <w:r>
              <w:t>Comp 2:learning aim B Care values</w:t>
            </w:r>
          </w:p>
          <w:p w:rsidR="00CB3609" w:rsidRDefault="00CB3609" w:rsidP="00CB3609">
            <w:r>
              <w:t>Working together</w:t>
            </w:r>
          </w:p>
          <w:p w:rsidR="00CB3609" w:rsidRDefault="00CB3609" w:rsidP="00CB3609"/>
          <w:p w:rsidR="00CB3609" w:rsidRDefault="00CB3609" w:rsidP="00CB3609"/>
          <w:p w:rsidR="00CB3609" w:rsidRDefault="00CB3609" w:rsidP="00CB3609"/>
        </w:tc>
        <w:tc>
          <w:tcPr>
            <w:tcW w:w="4508" w:type="dxa"/>
          </w:tcPr>
          <w:p w:rsidR="00CB3609" w:rsidRDefault="00CB3609" w:rsidP="00CB3609">
            <w:r w:rsidRPr="00697187">
              <w:t>Activity</w:t>
            </w:r>
          </w:p>
          <w:p w:rsidR="00CB3609" w:rsidRPr="00697187" w:rsidRDefault="00CB3609" w:rsidP="00CB3609">
            <w:r w:rsidRPr="00813738">
              <w:t>Students</w:t>
            </w:r>
            <w:r w:rsidRPr="00884D80">
              <w:t xml:space="preserve"> adapt their leaflet</w:t>
            </w:r>
            <w:r>
              <w:t>s</w:t>
            </w:r>
            <w:r w:rsidRPr="00884D80">
              <w:t xml:space="preserve"> to a different type of setting. </w:t>
            </w:r>
            <w:r>
              <w:t xml:space="preserve">Consider that the same values exist, but </w:t>
            </w:r>
            <w:r w:rsidRPr="00884D80">
              <w:t>they may be applied in different ways.</w:t>
            </w:r>
          </w:p>
        </w:tc>
      </w:tr>
      <w:tr w:rsidR="00CB3609" w:rsidTr="00194637">
        <w:tc>
          <w:tcPr>
            <w:tcW w:w="4508" w:type="dxa"/>
          </w:tcPr>
          <w:p w:rsidR="00CB3609" w:rsidRDefault="00FC0159" w:rsidP="00CB3609">
            <w:r>
              <w:t>Week 11</w:t>
            </w:r>
          </w:p>
          <w:p w:rsidR="00766253" w:rsidRDefault="00766253" w:rsidP="00766253">
            <w:r>
              <w:t>Comp 2:learning aim B Care values</w:t>
            </w:r>
          </w:p>
          <w:p w:rsidR="00766253" w:rsidRDefault="00766253" w:rsidP="00766253">
            <w:r>
              <w:t>Making mistakes</w:t>
            </w:r>
          </w:p>
          <w:p w:rsidR="00766253" w:rsidRDefault="00766253" w:rsidP="00766253"/>
          <w:p w:rsidR="00CB3609" w:rsidRDefault="00CB3609" w:rsidP="00CB3609"/>
          <w:p w:rsidR="00CB3609" w:rsidRDefault="00CB3609" w:rsidP="00CB3609"/>
          <w:p w:rsidR="00CB3609" w:rsidRDefault="00CB3609" w:rsidP="00CB3609"/>
          <w:p w:rsidR="00CB3609" w:rsidRDefault="00CB3609" w:rsidP="00CB3609"/>
        </w:tc>
        <w:tc>
          <w:tcPr>
            <w:tcW w:w="4508" w:type="dxa"/>
          </w:tcPr>
          <w:p w:rsidR="00CB3609" w:rsidRDefault="00CB3609" w:rsidP="00CB3609">
            <w:r w:rsidRPr="00697187">
              <w:t>Activity</w:t>
            </w:r>
          </w:p>
          <w:p w:rsidR="00766253" w:rsidRPr="00697187" w:rsidRDefault="00766253" w:rsidP="00CB3609">
            <w:r w:rsidRPr="00766253">
              <w:t>Students identify a mistake they have made, maybe from the ‘Getting Started’ activity. They reflect on what they would do differently if it were to happen again.</w:t>
            </w:r>
          </w:p>
        </w:tc>
      </w:tr>
      <w:tr w:rsidR="00CB3609" w:rsidTr="00194637">
        <w:tc>
          <w:tcPr>
            <w:tcW w:w="4508" w:type="dxa"/>
          </w:tcPr>
          <w:p w:rsidR="00CB3609" w:rsidRDefault="00FC0159" w:rsidP="00CB3609">
            <w:r>
              <w:t>Week 12</w:t>
            </w:r>
          </w:p>
          <w:p w:rsidR="00766253" w:rsidRDefault="00766253" w:rsidP="00766253">
            <w:r>
              <w:t>Comp 2:learning aim B Care values</w:t>
            </w:r>
          </w:p>
          <w:p w:rsidR="00766253" w:rsidRDefault="003C79D2" w:rsidP="00766253">
            <w:r>
              <w:t>Making mistakes</w:t>
            </w:r>
          </w:p>
          <w:p w:rsidR="00CB3609" w:rsidRDefault="00CB3609" w:rsidP="00CB3609"/>
          <w:p w:rsidR="00CB3609" w:rsidRDefault="00CB3609" w:rsidP="00CB3609"/>
          <w:p w:rsidR="00CB3609" w:rsidRDefault="00CB3609" w:rsidP="00CB3609"/>
          <w:p w:rsidR="00CB3609" w:rsidRDefault="00CB3609" w:rsidP="00CB3609"/>
        </w:tc>
        <w:tc>
          <w:tcPr>
            <w:tcW w:w="4508" w:type="dxa"/>
          </w:tcPr>
          <w:p w:rsidR="00CB3609" w:rsidRDefault="00CB3609" w:rsidP="00CB3609">
            <w:r w:rsidRPr="00697187">
              <w:t>Activity</w:t>
            </w:r>
          </w:p>
          <w:p w:rsidR="00766253" w:rsidRPr="00697187" w:rsidRDefault="00766253" w:rsidP="00CB3609">
            <w:r>
              <w:t xml:space="preserve">Students </w:t>
            </w:r>
            <w:r w:rsidRPr="000C51C1">
              <w:t>discuss the benefits of self</w:t>
            </w:r>
            <w:r>
              <w:t>-</w:t>
            </w:r>
            <w:r w:rsidRPr="000C51C1">
              <w:t>assessing skills in relation to practi</w:t>
            </w:r>
            <w:r>
              <w:t>sing of care values</w:t>
            </w:r>
            <w:r w:rsidRPr="000C51C1">
              <w:t>.</w:t>
            </w:r>
          </w:p>
        </w:tc>
      </w:tr>
      <w:tr w:rsidR="00CB3609" w:rsidTr="00194637">
        <w:tc>
          <w:tcPr>
            <w:tcW w:w="4508" w:type="dxa"/>
          </w:tcPr>
          <w:p w:rsidR="00CB3609" w:rsidRDefault="00FC0159" w:rsidP="00CB3609">
            <w:r>
              <w:t>Week 13</w:t>
            </w:r>
          </w:p>
          <w:p w:rsidR="003C79D2" w:rsidRDefault="003C79D2" w:rsidP="003C79D2">
            <w:r>
              <w:t>Comp 2:learning aim B Care values</w:t>
            </w:r>
          </w:p>
          <w:p w:rsidR="00CB3609" w:rsidRDefault="003C79D2" w:rsidP="003C79D2">
            <w:r>
              <w:t>Receiving feedback</w:t>
            </w:r>
          </w:p>
          <w:p w:rsidR="00CB3609" w:rsidRDefault="00CB3609" w:rsidP="00CB3609"/>
          <w:p w:rsidR="00CB3609" w:rsidRDefault="00CB3609" w:rsidP="00CB3609"/>
          <w:p w:rsidR="00CB3609" w:rsidRDefault="00CB3609" w:rsidP="00CB3609"/>
        </w:tc>
        <w:tc>
          <w:tcPr>
            <w:tcW w:w="4508" w:type="dxa"/>
          </w:tcPr>
          <w:p w:rsidR="00CB3609" w:rsidRDefault="00CB3609" w:rsidP="00CB3609">
            <w:r w:rsidRPr="00697187">
              <w:t>Activity</w:t>
            </w:r>
          </w:p>
          <w:p w:rsidR="003C79D2" w:rsidRPr="00697187" w:rsidRDefault="003C79D2" w:rsidP="00CB3609">
            <w:r w:rsidRPr="003C79D2">
              <w:t>students discuss the value of feedback when working in health and social care. Teacher leads a class discussion for ideas to be shared.</w:t>
            </w:r>
          </w:p>
        </w:tc>
      </w:tr>
      <w:tr w:rsidR="00CB3609" w:rsidTr="00194637">
        <w:tc>
          <w:tcPr>
            <w:tcW w:w="4508" w:type="dxa"/>
          </w:tcPr>
          <w:p w:rsidR="00CB3609" w:rsidRDefault="00FC0159" w:rsidP="00CB3609">
            <w:r>
              <w:t>Week 14</w:t>
            </w:r>
          </w:p>
          <w:p w:rsidR="003C79D2" w:rsidRDefault="003C79D2" w:rsidP="003C79D2">
            <w:r>
              <w:t>Comp 2:learning aim B Care values</w:t>
            </w:r>
          </w:p>
          <w:p w:rsidR="003C79D2" w:rsidRDefault="003C79D2" w:rsidP="003C79D2">
            <w:r>
              <w:t>Using feedback</w:t>
            </w:r>
          </w:p>
          <w:p w:rsidR="00CB3609" w:rsidRDefault="00CB3609" w:rsidP="00CB3609"/>
          <w:p w:rsidR="00CB3609" w:rsidRDefault="00CB3609" w:rsidP="00CB3609"/>
        </w:tc>
        <w:tc>
          <w:tcPr>
            <w:tcW w:w="4508" w:type="dxa"/>
          </w:tcPr>
          <w:p w:rsidR="00CB3609" w:rsidRDefault="00CB3609" w:rsidP="00CB3609">
            <w:r w:rsidRPr="00697187">
              <w:t>Activity</w:t>
            </w:r>
          </w:p>
          <w:p w:rsidR="003C79D2" w:rsidRPr="00697187" w:rsidRDefault="003C79D2" w:rsidP="00CB3609">
            <w:r w:rsidRPr="003C79D2">
              <w:t>Students discuss how developing an action plan would help them to develop in a health and social care career.</w:t>
            </w:r>
          </w:p>
        </w:tc>
      </w:tr>
    </w:tbl>
    <w:p w:rsidR="00194637" w:rsidRDefault="00194637"/>
    <w:sectPr w:rsidR="001946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637"/>
    <w:rsid w:val="000A55D5"/>
    <w:rsid w:val="00194637"/>
    <w:rsid w:val="002811FF"/>
    <w:rsid w:val="003C79D2"/>
    <w:rsid w:val="006529B1"/>
    <w:rsid w:val="00720581"/>
    <w:rsid w:val="00766253"/>
    <w:rsid w:val="009312A2"/>
    <w:rsid w:val="00CB3609"/>
    <w:rsid w:val="00FC0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CBFCA"/>
  <w15:chartTrackingRefBased/>
  <w15:docId w15:val="{BF4444B5-D7C9-4809-A6D2-72633AE5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4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623B856F</Template>
  <TotalTime>46</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Drury</dc:creator>
  <cp:keywords/>
  <dc:description/>
  <cp:lastModifiedBy>Ayshea Malik</cp:lastModifiedBy>
  <cp:revision>4</cp:revision>
  <dcterms:created xsi:type="dcterms:W3CDTF">2019-01-15T15:31:00Z</dcterms:created>
  <dcterms:modified xsi:type="dcterms:W3CDTF">2019-01-17T10:28:00Z</dcterms:modified>
</cp:coreProperties>
</file>